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93" w14:textId="77777777" w:rsidR="00374F1C" w:rsidRPr="00374F1C" w:rsidRDefault="00374F1C" w:rsidP="00374F1C">
      <w:pPr>
        <w:spacing w:after="150" w:line="240" w:lineRule="auto"/>
        <w:outlineLvl w:val="0"/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</w:pPr>
      <w:r w:rsidRPr="00374F1C">
        <w:rPr>
          <w:rFonts w:ascii="Open Sans" w:eastAsia="Times New Roman" w:hAnsi="Open Sans" w:cs="Arial"/>
          <w:b/>
          <w:bCs/>
          <w:color w:val="E11E2D"/>
          <w:kern w:val="36"/>
          <w:sz w:val="36"/>
          <w:szCs w:val="36"/>
        </w:rPr>
        <w:t>Notice of Nondiscrimination and Accessibility Rights</w:t>
      </w:r>
    </w:p>
    <w:p w14:paraId="12AACDE5" w14:textId="77777777" w:rsidR="00374F1C" w:rsidRPr="00374F1C" w:rsidRDefault="00374F1C" w:rsidP="00374F1C">
      <w:pPr>
        <w:spacing w:before="300" w:after="150" w:line="240" w:lineRule="auto"/>
        <w:outlineLvl w:val="2"/>
        <w:rPr>
          <w:rFonts w:ascii="Open Sans" w:eastAsia="Times New Roman" w:hAnsi="Open Sans" w:cs="Arial"/>
          <w:color w:val="333333"/>
          <w:sz w:val="32"/>
          <w:szCs w:val="32"/>
        </w:rPr>
      </w:pPr>
      <w:r w:rsidRPr="00374F1C">
        <w:rPr>
          <w:rFonts w:ascii="Open Sans" w:eastAsia="Times New Roman" w:hAnsi="Open Sans" w:cs="Arial"/>
          <w:b/>
          <w:bCs/>
          <w:color w:val="333333"/>
          <w:sz w:val="32"/>
          <w:szCs w:val="32"/>
        </w:rPr>
        <w:t>Discrimination is Against the Law</w:t>
      </w:r>
    </w:p>
    <w:p w14:paraId="3DA97679" w14:textId="1FC354DB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Inspire Physical Therapy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complies with applicable Federal civil rights laws and does not discriminate </w:t>
      </w:r>
      <w:proofErr w:type="gramStart"/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on the basis of</w:t>
      </w:r>
      <w:proofErr w:type="gramEnd"/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race, color, national origin, age, disability, or sex. </w:t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Inspire Physical </w:t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Therapy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>does not exclude people or treat them differently because</w:t>
      </w:r>
      <w:r w:rsidR="00374F1C"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of race, color, national origin, age, disability, or sex.</w:t>
      </w:r>
    </w:p>
    <w:p w14:paraId="2932E736" w14:textId="0C2EA768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Inspire Physical Therapy</w:t>
      </w:r>
      <w:r w:rsidR="00374F1C"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:</w:t>
      </w:r>
    </w:p>
    <w:p w14:paraId="20DCC1A2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aids and services to people with disabilities to communicate effectively with us, such as: Qualified sign language interpreters, Written information in other formats (large print, audio, accessible electronic formats, other formats)</w:t>
      </w:r>
    </w:p>
    <w:p w14:paraId="4FFD3479" w14:textId="77777777" w:rsidR="00374F1C" w:rsidRPr="00374F1C" w:rsidRDefault="00374F1C" w:rsidP="00374F1C">
      <w:pPr>
        <w:numPr>
          <w:ilvl w:val="0"/>
          <w:numId w:val="1"/>
        </w:numPr>
        <w:spacing w:before="120" w:after="12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Provides free language services to people whose primary language is not English, such as: Qualified translators, Information written in other languages</w:t>
      </w:r>
    </w:p>
    <w:p w14:paraId="3FD2F0E1" w14:textId="4B94FAD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need these services, contact </w:t>
      </w:r>
      <w:r w:rsidR="00864CAA">
        <w:rPr>
          <w:rFonts w:ascii="Arial" w:eastAsia="Times New Roman" w:hAnsi="Arial" w:cs="Arial"/>
          <w:b/>
          <w:i/>
          <w:color w:val="333333"/>
          <w:sz w:val="21"/>
          <w:szCs w:val="21"/>
        </w:rPr>
        <w:t>Inspire Physical Therapy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6FC94C" w14:textId="77777777" w:rsidR="00374F1C" w:rsidRPr="00374F1C" w:rsidRDefault="001D67BF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49A9BD54">
          <v:rect id="_x0000_i1025" style="width:0;height:0" o:hralign="center" o:hrstd="t" o:hr="t" fillcolor="#a0a0a0" stroked="f"/>
        </w:pict>
      </w:r>
    </w:p>
    <w:p w14:paraId="4D8A2F1E" w14:textId="5D8718A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If you believe that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Inspire Physical Therapy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has failed to provide these services or discriminated in another way </w:t>
      </w:r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on the basis of</w:t>
      </w:r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race, color, national origin, age, disability, or sex, you can file a grievance with:</w:t>
      </w:r>
    </w:p>
    <w:p w14:paraId="4F7A511F" w14:textId="50ED62C2" w:rsidR="00864CAA" w:rsidRPr="00864CAA" w:rsidRDefault="00864CAA" w:rsidP="00864CAA">
      <w:pPr>
        <w:spacing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>Inspire Physical Therapy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>1321 N. Northwood Center Ct. Ste B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</w:rPr>
        <w:br/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>Coeur d’Alene, ID 83814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374F1C" w:rsidRPr="00864CA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(208) 665-7093</w:t>
      </w:r>
    </w:p>
    <w:p w14:paraId="493E68D1" w14:textId="079C422A" w:rsidR="00374F1C" w:rsidRPr="00374F1C" w:rsidRDefault="00864CAA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shirley@sipetherapygroup.com</w:t>
      </w:r>
      <w:r w:rsidR="00374F1C" w:rsidRPr="00864CAA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br/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pict w14:anchorId="0FD10B32">
          <v:rect id="_x0000_i1026" style="width:0;height:0" o:hralign="center" o:hrstd="t" o:hr="t" fillcolor="#a0a0a0" stroked="f"/>
        </w:pict>
      </w:r>
    </w:p>
    <w:p w14:paraId="7A47E85F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You can file a grievance in person or by mail, fax, or email. If you need help filing a grievance, our Patient Advocacy Department is available to help you.</w:t>
      </w:r>
    </w:p>
    <w:p w14:paraId="33AA8B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5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https://ocrportal.hhs.gov/ocr/portal/lobby.jsf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, or by mail or phone at:</w:t>
      </w:r>
    </w:p>
    <w:p w14:paraId="30B7C68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U.S. Department of Health and Human Services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200 Independence Avenue, SW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Room 509F, HHH Building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Washington, D.C. 20201</w:t>
      </w:r>
    </w:p>
    <w:p w14:paraId="15483F5A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>1-800-368-1019 or 800-537-7697 (TDD)</w:t>
      </w:r>
    </w:p>
    <w:p w14:paraId="0FB32169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Complaint forms are available at: </w:t>
      </w:r>
      <w:hyperlink r:id="rId6" w:tgtFrame="_blank" w:history="1">
        <w:r w:rsidRPr="00374F1C">
          <w:rPr>
            <w:rFonts w:ascii="Arial" w:eastAsia="Times New Roman" w:hAnsi="Arial" w:cs="Arial"/>
            <w:color w:val="E11E2D"/>
            <w:sz w:val="21"/>
            <w:szCs w:val="21"/>
          </w:rPr>
          <w:t>http://www.hhs.gov/ocr/office/file/index.html</w:t>
        </w:r>
      </w:hyperlink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6157815" w14:textId="77777777" w:rsidR="00374F1C" w:rsidRPr="00374F1C" w:rsidRDefault="001D67BF" w:rsidP="00374F1C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61A7422C">
          <v:rect id="_x0000_i1027" style="width:0;height:0" o:hralign="center" o:hrstd="t" o:hr="t" fillcolor="#a0a0a0" stroked="f"/>
        </w:pict>
      </w:r>
    </w:p>
    <w:p w14:paraId="27D56188" w14:textId="69AABA6A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Spanish: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ATENCIÓN: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tiene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disposición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asistencia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lingüística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Llame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F716060" w14:textId="77777777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Chinese: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注意：如果您使用繁體中文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您可以免費獲得語言援助服務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請致電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</w:p>
    <w:p w14:paraId="051D81BC" w14:textId="67CD377B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Vietnamese: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CHÚ Ý: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nói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Tiếng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trợ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ngôn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miễn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phí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dành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bạn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Gọi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63EE4CBE" w14:textId="46D64818" w:rsidR="00864CAA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Tagalog: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PAUNAWA: Kung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nagsasalita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ka ng Tagalog,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maaari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gumamit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ng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tulong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wika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walang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Tumawag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</w:p>
    <w:p w14:paraId="132644E4" w14:textId="259895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Korean: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주의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한국어를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사용하시는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경우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언어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지원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서비스를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무료로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이용하실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수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있습니다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.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번으로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전화해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lgun Gothic" w:eastAsia="Malgun Gothic" w:hAnsi="Malgun Gothic" w:cs="Malgun Gothic" w:hint="eastAsia"/>
          <w:color w:val="333333"/>
          <w:sz w:val="21"/>
          <w:szCs w:val="21"/>
        </w:rPr>
        <w:t>주십시오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E2DAB68" w14:textId="57EE30A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Russian: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ВНИМАНИЕ: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Если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говорите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русском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языке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доступны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бесплатные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услуги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перевода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Звоните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864CAA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864CAA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85CA6B5" w14:textId="77777777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Armenian: </w:t>
      </w:r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ՈՒՇԱԴՐՈՒԹՅՈՒՆ՝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Եթե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խոսում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հայերեն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ապա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ձեզ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անվճար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կարող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տրամադրվել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լեզվական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աջակցության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ծառայություններ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ylfaen" w:eastAsia="Times New Roman" w:hAnsi="Sylfaen" w:cs="Sylfaen"/>
          <w:color w:val="333333"/>
          <w:sz w:val="21"/>
          <w:szCs w:val="21"/>
        </w:rPr>
        <w:t>Զանգահարեք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</w:p>
    <w:p w14:paraId="48F6937D" w14:textId="49B5A3E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Arabic:</w:t>
      </w:r>
    </w:p>
    <w:p w14:paraId="3684FB0D" w14:textId="7BEF2AE9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ملحوظة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إذا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كنت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تتحدث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اذكر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فإن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المساعدة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اللغوية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تتوافر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لك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بالمجان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اتصل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</w:t>
      </w:r>
      <w:proofErr w:type="gramEnd"/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 xml:space="preserve"> :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رقم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هاتف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الصم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والبكم</w:t>
      </w:r>
      <w:proofErr w:type="spellEnd"/>
    </w:p>
    <w:p w14:paraId="269FF6FE" w14:textId="77777777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Persian (Farsi):</w:t>
      </w:r>
    </w:p>
    <w:p w14:paraId="61D33CDF" w14:textId="50DE9E33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توجه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فارسی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گفتگو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کنید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تسهیلات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بصورت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رایگان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برای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شما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فراهم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باشد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br/>
        <w:t>.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تماس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بگیرید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</w:p>
    <w:p w14:paraId="7FD3259A" w14:textId="35764FCB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Japanese: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注意事項：日本語を話される場合、無料の言語支援をご利用いただけます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</w:t>
      </w:r>
      <w:proofErr w:type="gramStart"/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7055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まで</w:t>
      </w:r>
      <w:proofErr w:type="gramEnd"/>
      <w:r w:rsidRPr="00374F1C">
        <w:rPr>
          <w:rFonts w:ascii="MS Gothic" w:eastAsia="MS Gothic" w:hAnsi="MS Gothic" w:cs="MS Gothic" w:hint="eastAsia"/>
          <w:color w:val="333333"/>
          <w:sz w:val="21"/>
          <w:szCs w:val="21"/>
        </w:rPr>
        <w:t>、お電話にてご連絡ください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256890B" w14:textId="255C91B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Punjabi: 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ਧਿਆਨ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ਦਿਓ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ਜੇ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ਤੁਸੀਂ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ਪੰਜਾਬੀ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ਬੋਲਦੇ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ਤਾਂ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ਭਾਸ਼ਾ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ਵਿੱਚ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ਸਹਾਇਤਾ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ਸੇਵਾ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ਤੁਹਾਡੇ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ਲਈ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ਮੁਫਤ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ਉਪਲਬਧ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ਹੈ</w:t>
      </w:r>
      <w:proofErr w:type="spellEnd"/>
      <w:r w:rsidRPr="00374F1C">
        <w:rPr>
          <w:rFonts w:ascii="Raavi" w:eastAsia="Times New Roman" w:hAnsi="Raavi" w:cs="Raavi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‘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ਤੇ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ਕਾਲ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Raavi" w:eastAsia="Times New Roman" w:hAnsi="Raavi" w:cs="Raavi"/>
          <w:color w:val="333333"/>
          <w:sz w:val="21"/>
          <w:szCs w:val="21"/>
        </w:rPr>
        <w:t>ਕਰੋ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2CD44DD4" w14:textId="2575FF28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Mon-Khmer, Cambodian: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ប្រយ័ត្ន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៖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បើសិនជាអ្នកនិយាយ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ភាសាខ្មែរ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សេវាជំនួយផ្នែកភាសា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ដោយមិនគិតឈ្នួល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គឺអាចមានសំរាប់បំរើអ្ន</w:t>
      </w:r>
      <w:proofErr w:type="spellEnd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ក។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ចូរ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ទូរស័ព្ទ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Khmer UI" w:eastAsia="Times New Roman" w:hAnsi="Khmer UI" w:cs="Khmer UI"/>
          <w:color w:val="333333"/>
          <w:sz w:val="21"/>
          <w:szCs w:val="21"/>
        </w:rPr>
        <w:t>។</w:t>
      </w:r>
    </w:p>
    <w:p w14:paraId="67BA87E5" w14:textId="049B40C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Hindi: 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ध्यान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दें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यदि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हिंदी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बोलते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तो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आपके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लिए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मुफ्त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में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भाषा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सहायता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सेवाएं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उपलब्ध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हैं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Mangal" w:eastAsia="Times New Roman" w:hAnsi="Mangal" w:cs="Mang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पर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कॉल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Mangal" w:eastAsia="Times New Roman" w:hAnsi="Mangal" w:cs="Mangal"/>
          <w:color w:val="333333"/>
          <w:sz w:val="21"/>
          <w:szCs w:val="21"/>
        </w:rPr>
        <w:t>करें</w:t>
      </w:r>
      <w:proofErr w:type="spellEnd"/>
      <w:r w:rsidRPr="00374F1C">
        <w:rPr>
          <w:rFonts w:ascii="Mangal" w:eastAsia="Times New Roman" w:hAnsi="Mangal" w:cs="Mangal"/>
          <w:color w:val="333333"/>
          <w:sz w:val="21"/>
          <w:szCs w:val="21"/>
        </w:rPr>
        <w:t>।</w:t>
      </w:r>
    </w:p>
    <w:p w14:paraId="79FC39C6" w14:textId="737816C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Hmong: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LUS CEEV: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Yog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tias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Hmoob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cov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txog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muaj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kev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dawb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Hu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7AE1D3E" w14:textId="77777777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Thai: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เรียน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ถ้าคณพดภาษาไทยคณสามารถใช้บริการช่วยเหลือทางภาษาได้ฟรี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Browallia New" w:eastAsia="Times New Roman" w:hAnsi="Browallia New" w:cs="Browallia New"/>
          <w:color w:val="333333"/>
          <w:sz w:val="21"/>
          <w:szCs w:val="21"/>
        </w:rPr>
        <w:t>โทร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</w:p>
    <w:p w14:paraId="531A8039" w14:textId="77777777" w:rsidR="001D67BF" w:rsidRDefault="00374F1C" w:rsidP="00374F1C">
      <w:pPr>
        <w:spacing w:after="150" w:line="48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German: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ACHTUNG: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Wenn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Sie Deutsch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sprechen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stehen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Ihnen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kostenlos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sprachliche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Hilfsdienstleistungen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zur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Verfügung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</w:p>
    <w:p w14:paraId="0163B3AF" w14:textId="1216E009" w:rsidR="00374F1C" w:rsidRPr="00374F1C" w:rsidRDefault="00374F1C" w:rsidP="001D67BF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Urdu:</w:t>
      </w:r>
      <w:r w:rsidR="001D67B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خبردار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اگر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اردو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بولتے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،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تو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آپ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کو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زبان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مدد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کی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خدمات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مفت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میں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دستیاب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ہیں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۔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کال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کریں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.</w:t>
      </w:r>
      <w:proofErr w:type="gramEnd"/>
    </w:p>
    <w:p w14:paraId="68F0EBBB" w14:textId="3E2C286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Ukrainian: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УВАГА!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Якщо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розмовляєте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українською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мовою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ви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можете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звернутися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безкоштовної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служби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мовної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підтримки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Телефонуйте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номером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D9056BF" w14:textId="13AE8BB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French: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ATTENTION: Si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français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des services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d’aide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linguistique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proposés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gratuitement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Appelez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le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55CE5AF" w14:textId="70A1CA59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Laotian: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ໂປດຊາບ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ຖ້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ານເວ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ລາວ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ການບິລການຊ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ວຍເຫຼ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ອດ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ານພາສາ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ໂດຍ່ບເສັ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ຽຄ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ແມ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ນມພ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ອມໃຫ</w:t>
      </w:r>
      <w:proofErr w:type="spellEnd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້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ທ່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ານ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DokChampa" w:eastAsia="Times New Roman" w:hAnsi="DokChampa" w:cs="DokChampa"/>
          <w:color w:val="333333"/>
          <w:sz w:val="21"/>
          <w:szCs w:val="21"/>
        </w:rPr>
        <w:t>ໂທຣ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7E42DA2" w14:textId="737DB311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Gujarati: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સુચના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જો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ગુજરાતી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બોલતા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હો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નિ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74F1C">
        <w:rPr>
          <w:rFonts w:ascii="Shruti" w:eastAsia="Times New Roman" w:hAnsi="Shruti" w:cs="Shruti"/>
          <w:color w:val="333333"/>
          <w:sz w:val="21"/>
          <w:szCs w:val="21"/>
        </w:rPr>
        <w:t>શુલ્ક</w:t>
      </w:r>
      <w:proofErr w:type="spellEnd"/>
      <w:proofErr w:type="gram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ભાષા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સહાય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સેવાઓ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તમારા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માટે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ઉપલબ્ધ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છે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ફોન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Shruti" w:eastAsia="Times New Roman" w:hAnsi="Shruti" w:cs="Shruti"/>
          <w:color w:val="333333"/>
          <w:sz w:val="21"/>
          <w:szCs w:val="21"/>
        </w:rPr>
        <w:t>કરો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78F80" w14:textId="434585E2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Cushite (Oromo):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XIYYEEFFANNAA: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dubbattu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Oroomiffa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tajaajila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gargaarsa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afaanii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kanfaltiidhaan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ala,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argama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Bilbilaa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808C77E" w14:textId="4AB7F01C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Amharic: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ማስታወሻ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የሚናገሩት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ቋንቋ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ኣማርኛ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ከሆነ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የትርጉም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እርዳታ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ድርጅቶች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፣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በነጻ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ሊያግዝዎት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ተዘጋጀተዋል</w:t>
      </w:r>
      <w:proofErr w:type="spellEnd"/>
      <w:r w:rsidRPr="00374F1C">
        <w:rPr>
          <w:rFonts w:ascii="Nyala" w:eastAsia="Times New Roman" w:hAnsi="Nyala" w:cs="Nyala"/>
          <w:color w:val="333333"/>
          <w:sz w:val="21"/>
          <w:szCs w:val="21"/>
        </w:rPr>
        <w:t>፡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ወደ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ሚከተለው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ቁጥር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Nyala" w:eastAsia="Times New Roman" w:hAnsi="Nyala" w:cs="Nyala"/>
          <w:color w:val="333333"/>
          <w:sz w:val="21"/>
          <w:szCs w:val="21"/>
        </w:rPr>
        <w:t>ይደውሉ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3D9E3C5" w14:textId="7F17EB75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Romanian: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ATENȚIE: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Dacă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vorbiți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română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vă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dispoziție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asistență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lingvistică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Sunați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903E2D9" w14:textId="4251981F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Samoan: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 MO LOU SILAFIA: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tautala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Gagana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fa\’a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Sāmoa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o loo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auaunaga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fesoasoan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fua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totogi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oe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Telefoni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</w:p>
    <w:p w14:paraId="7522500F" w14:textId="41E442BA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Ilocano: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saritaem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Ilocano,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serbisyo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baddang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lengguahe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nga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awanan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bayadna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sidadaan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kenyam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Awagan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40663640" w14:textId="047D673E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>Italian: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ATTENZIONE: In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caso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la lingua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parlata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sia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l’italiano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sono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disponibili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servizi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assistenza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linguistica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gratuiti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Chiamare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il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numero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C3C172F" w14:textId="289589D0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Polish: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UWAGA: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Jeżeli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mówisz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polsku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możesz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skorzystać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z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bezpłatnej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pomocy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językowej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Zadzwoń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pod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8522910" w14:textId="7CBEEA96" w:rsidR="00374F1C" w:rsidRPr="00374F1C" w:rsidRDefault="00374F1C" w:rsidP="00374F1C">
      <w:pPr>
        <w:spacing w:after="150" w:line="48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Norwegian: 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MERK: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Hvis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snakker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norsk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gratis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språkassistansetjenester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tilgjengelige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for deg. Ring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Pr="00374F1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4A54F4" w14:textId="0E6F1243" w:rsidR="00374F1C" w:rsidRDefault="00374F1C" w:rsidP="001D67BF">
      <w:pPr>
        <w:spacing w:after="150" w:line="480" w:lineRule="auto"/>
      </w:pPr>
      <w:r w:rsidRPr="00374F1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Pennsylvanian (Dutch):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Schwetzscht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kannscht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du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mitaus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Koschte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ebber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gricke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, ass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dihr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helft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mit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die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englisch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Schprooch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Ruf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selli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Nummer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4F1C">
        <w:rPr>
          <w:rFonts w:ascii="Arial" w:eastAsia="Times New Roman" w:hAnsi="Arial" w:cs="Arial"/>
          <w:color w:val="333333"/>
          <w:sz w:val="21"/>
          <w:szCs w:val="21"/>
        </w:rPr>
        <w:t>uff</w:t>
      </w:r>
      <w:proofErr w:type="spellEnd"/>
      <w:r w:rsidRPr="00374F1C">
        <w:rPr>
          <w:rFonts w:ascii="Arial" w:eastAsia="Times New Roman" w:hAnsi="Arial" w:cs="Arial"/>
          <w:color w:val="333333"/>
          <w:sz w:val="21"/>
          <w:szCs w:val="21"/>
        </w:rPr>
        <w:t xml:space="preserve">: Call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(208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 xml:space="preserve">) </w:t>
      </w:r>
      <w:r w:rsidR="001D67BF" w:rsidRPr="00864CAA">
        <w:rPr>
          <w:rFonts w:ascii="Arial" w:eastAsia="Times New Roman" w:hAnsi="Arial" w:cs="Arial"/>
          <w:b/>
          <w:color w:val="333333"/>
          <w:sz w:val="21"/>
          <w:szCs w:val="21"/>
        </w:rPr>
        <w:t>665-7055</w:t>
      </w:r>
      <w:r w:rsidR="001D67BF">
        <w:rPr>
          <w:rFonts w:ascii="Arial" w:eastAsia="Times New Roman" w:hAnsi="Arial" w:cs="Arial"/>
          <w:b/>
          <w:color w:val="333333"/>
          <w:sz w:val="21"/>
          <w:szCs w:val="21"/>
        </w:rPr>
        <w:t>.</w:t>
      </w:r>
      <w:bookmarkStart w:id="0" w:name="_GoBack"/>
      <w:bookmarkEnd w:id="0"/>
    </w:p>
    <w:sectPr w:rsidR="0037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3EC"/>
    <w:multiLevelType w:val="multilevel"/>
    <w:tmpl w:val="3FA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1C"/>
    <w:rsid w:val="001D67BF"/>
    <w:rsid w:val="002846EE"/>
    <w:rsid w:val="002B6789"/>
    <w:rsid w:val="00374F1C"/>
    <w:rsid w:val="004010BC"/>
    <w:rsid w:val="006E77FA"/>
    <w:rsid w:val="00864CAA"/>
    <w:rsid w:val="00C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4549"/>
  <w15:chartTrackingRefBased/>
  <w15:docId w15:val="{0332DCD9-98A4-4D09-885D-B49D033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F1C"/>
    <w:pPr>
      <w:spacing w:before="300" w:after="150" w:line="240" w:lineRule="auto"/>
      <w:outlineLvl w:val="0"/>
    </w:pPr>
    <w:rPr>
      <w:rFonts w:ascii="Open Sans" w:eastAsia="Times New Roman" w:hAnsi="Open Sans" w:cs="Times New Roman"/>
      <w:kern w:val="36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374F1C"/>
    <w:pPr>
      <w:spacing w:before="300" w:after="150" w:line="240" w:lineRule="auto"/>
      <w:outlineLvl w:val="2"/>
    </w:pPr>
    <w:rPr>
      <w:rFonts w:ascii="Open Sans" w:eastAsia="Times New Roman" w:hAnsi="Open San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F1C"/>
    <w:rPr>
      <w:rFonts w:ascii="Open Sans" w:eastAsia="Times New Roman" w:hAnsi="Open Sans" w:cs="Times New Roman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374F1C"/>
    <w:rPr>
      <w:rFonts w:ascii="Open Sans" w:eastAsia="Times New Roman" w:hAnsi="Open Sans" w:cs="Times New Roman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F1C"/>
    <w:rPr>
      <w:strike w:val="0"/>
      <w:dstrike w:val="0"/>
      <w:color w:val="E11E2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74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2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ocrportal.hhs.gov/ocr/portal/lobby.js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F22A209C81543809E28BB033C46DD" ma:contentTypeVersion="13" ma:contentTypeDescription="Create a new document." ma:contentTypeScope="" ma:versionID="bf7d0647f18a9a4c47c454c663c5577a">
  <xsd:schema xmlns:xsd="http://www.w3.org/2001/XMLSchema" xmlns:xs="http://www.w3.org/2001/XMLSchema" xmlns:p="http://schemas.microsoft.com/office/2006/metadata/properties" xmlns:ns2="879889f0-5571-4835-940d-647a81364132" xmlns:ns3="c0e0b501-0c5b-42d3-8fcb-76affcd88531" targetNamespace="http://schemas.microsoft.com/office/2006/metadata/properties" ma:root="true" ma:fieldsID="cceb76a73c831002e3913c50d4bf2e28" ns2:_="" ns3:_="">
    <xsd:import namespace="879889f0-5571-4835-940d-647a81364132"/>
    <xsd:import namespace="c0e0b501-0c5b-42d3-8fcb-76affcd88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89f0-5571-4835-940d-647a8136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b501-0c5b-42d3-8fcb-76affcd8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DE7E1-6703-481A-9D8C-152C8EF61CC9}"/>
</file>

<file path=customXml/itemProps2.xml><?xml version="1.0" encoding="utf-8"?>
<ds:datastoreItem xmlns:ds="http://schemas.openxmlformats.org/officeDocument/2006/customXml" ds:itemID="{A9D80BEB-8D0F-4F84-B297-EB49FDE64A3A}"/>
</file>

<file path=customXml/itemProps3.xml><?xml version="1.0" encoding="utf-8"?>
<ds:datastoreItem xmlns:ds="http://schemas.openxmlformats.org/officeDocument/2006/customXml" ds:itemID="{CAD63EE5-380B-4646-9115-E2EC27071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Katz</dc:creator>
  <cp:keywords/>
  <dc:description/>
  <cp:lastModifiedBy>Julie Randich</cp:lastModifiedBy>
  <cp:revision>3</cp:revision>
  <cp:lastPrinted>2018-05-30T16:47:00Z</cp:lastPrinted>
  <dcterms:created xsi:type="dcterms:W3CDTF">2018-05-30T16:34:00Z</dcterms:created>
  <dcterms:modified xsi:type="dcterms:W3CDTF">2018-05-30T16:52:00Z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0x01010080EF22A209C81543809E28BB033C46DD</vt:lpwstr>
  </property>
</Properties>
</file>